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1E" w:rsidRPr="00A30190" w:rsidRDefault="00F4501E" w:rsidP="00F4501E">
      <w:pPr>
        <w:spacing w:line="240" w:lineRule="auto"/>
        <w:jc w:val="center"/>
        <w:rPr>
          <w:b/>
          <w:sz w:val="44"/>
          <w:szCs w:val="44"/>
          <w:lang w:val="sq-AL"/>
        </w:rPr>
      </w:pPr>
      <w:r w:rsidRPr="00A30190">
        <w:rPr>
          <w:b/>
          <w:sz w:val="44"/>
          <w:szCs w:val="44"/>
          <w:lang w:val="sq-AL"/>
        </w:rPr>
        <w:t>KËRKESË</w:t>
      </w:r>
      <w:r w:rsidRPr="00A30190">
        <w:rPr>
          <w:rStyle w:val="FootnoteReference"/>
          <w:b/>
          <w:sz w:val="44"/>
          <w:szCs w:val="44"/>
          <w:lang w:val="sq-AL"/>
        </w:rPr>
        <w:footnoteReference w:id="1"/>
      </w:r>
    </w:p>
    <w:p w:rsidR="00F4501E" w:rsidRDefault="00F4501E" w:rsidP="00F4501E">
      <w:pPr>
        <w:spacing w:line="240" w:lineRule="auto"/>
        <w:jc w:val="center"/>
        <w:rPr>
          <w:b/>
          <w:lang w:val="sq-AL"/>
        </w:rPr>
      </w:pPr>
    </w:p>
    <w:p w:rsidR="00F4501E" w:rsidRPr="00A30190" w:rsidRDefault="00F4501E" w:rsidP="00F4501E">
      <w:pPr>
        <w:spacing w:line="240" w:lineRule="auto"/>
        <w:jc w:val="center"/>
        <w:rPr>
          <w:b/>
          <w:sz w:val="36"/>
          <w:szCs w:val="36"/>
          <w:lang w:val="sq-AL"/>
        </w:rPr>
      </w:pPr>
      <w:r w:rsidRPr="00A30190">
        <w:rPr>
          <w:b/>
          <w:sz w:val="36"/>
          <w:szCs w:val="36"/>
          <w:lang w:val="sq-AL"/>
        </w:rPr>
        <w:t>DREJTUAR GJYKATËS KUSHTETUESE</w:t>
      </w:r>
    </w:p>
    <w:p w:rsidR="00F4501E" w:rsidRPr="00A30190" w:rsidRDefault="00F4501E" w:rsidP="00F4501E">
      <w:pPr>
        <w:spacing w:line="200" w:lineRule="exact"/>
        <w:jc w:val="center"/>
        <w:rPr>
          <w:lang w:val="sq-AL"/>
        </w:rPr>
      </w:pPr>
    </w:p>
    <w:p w:rsidR="00F4501E" w:rsidRPr="00A30190" w:rsidRDefault="00F4501E" w:rsidP="00F4501E">
      <w:pPr>
        <w:spacing w:line="200" w:lineRule="exact"/>
        <w:jc w:val="center"/>
        <w:rPr>
          <w:b/>
          <w:lang w:val="sq-AL"/>
        </w:rPr>
      </w:pPr>
    </w:p>
    <w:p w:rsidR="00F4501E" w:rsidRPr="00A30190" w:rsidRDefault="00F4501E" w:rsidP="00F4501E">
      <w:pPr>
        <w:spacing w:line="240" w:lineRule="atLeast"/>
        <w:ind w:left="2160" w:hanging="2160"/>
        <w:rPr>
          <w:i/>
          <w:lang w:val="sq-AL"/>
        </w:rPr>
      </w:pPr>
      <w:r w:rsidRPr="00A30190">
        <w:rPr>
          <w:b/>
          <w:lang w:val="sq-AL"/>
        </w:rPr>
        <w:t>KËRKUES:</w:t>
      </w:r>
      <w:r w:rsidRPr="00A30190">
        <w:rPr>
          <w:color w:val="FF0000"/>
          <w:lang w:val="sq-AL"/>
        </w:rPr>
        <w:t>*</w:t>
      </w:r>
      <w:r>
        <w:rPr>
          <w:color w:val="FF0000"/>
          <w:lang w:val="sq-AL"/>
        </w:rPr>
        <w:tab/>
      </w:r>
      <w:r w:rsidRPr="00A30190">
        <w:rPr>
          <w:b/>
          <w:lang w:val="sq-AL"/>
        </w:rPr>
        <w:t xml:space="preserve">1. </w:t>
      </w:r>
      <w:r w:rsidRPr="00A30190">
        <w:rPr>
          <w:i/>
          <w:lang w:val="sq-AL"/>
        </w:rPr>
        <w:t>1. Em</w:t>
      </w:r>
      <w:r>
        <w:rPr>
          <w:i/>
          <w:lang w:val="sq-AL"/>
        </w:rPr>
        <w:t>ri</w:t>
      </w:r>
      <w:r w:rsidRPr="00A30190">
        <w:rPr>
          <w:i/>
          <w:lang w:val="sq-AL"/>
        </w:rPr>
        <w:t>, atësi</w:t>
      </w:r>
      <w:r>
        <w:rPr>
          <w:i/>
          <w:lang w:val="sq-AL"/>
        </w:rPr>
        <w:t>a</w:t>
      </w:r>
      <w:r w:rsidRPr="00A30190">
        <w:rPr>
          <w:i/>
          <w:lang w:val="sq-AL"/>
        </w:rPr>
        <w:t>, mbiem</w:t>
      </w:r>
      <w:r>
        <w:rPr>
          <w:i/>
          <w:lang w:val="sq-AL"/>
        </w:rPr>
        <w:t>ri</w:t>
      </w:r>
      <w:r w:rsidRPr="00A30190">
        <w:rPr>
          <w:i/>
          <w:lang w:val="sq-AL"/>
        </w:rPr>
        <w:t xml:space="preserve">; 2) Datëlindja; 3) Adresa e plotë </w:t>
      </w:r>
      <w:r w:rsidR="00F86C85">
        <w:rPr>
          <w:i/>
          <w:lang w:val="sq-AL"/>
        </w:rPr>
        <w:t>(</w:t>
      </w:r>
      <w:r w:rsidRPr="00A30190">
        <w:rPr>
          <w:i/>
          <w:lang w:val="sq-AL"/>
        </w:rPr>
        <w:t>në të cilën preferoni të konta</w:t>
      </w:r>
      <w:r w:rsidR="00F86C85">
        <w:rPr>
          <w:i/>
          <w:lang w:val="sq-AL"/>
        </w:rPr>
        <w:t>ktoheni nga Gjykata Kushtetuese)</w:t>
      </w:r>
      <w:r w:rsidRPr="00A30190">
        <w:rPr>
          <w:i/>
          <w:lang w:val="sq-AL"/>
        </w:rPr>
        <w:t>, përfaqësuar nga av. ________, me prokurë nr. ___ , datë ______ .</w:t>
      </w:r>
    </w:p>
    <w:p w:rsidR="00F4501E" w:rsidRPr="00A30190" w:rsidRDefault="00F4501E" w:rsidP="00F4501E">
      <w:pPr>
        <w:spacing w:line="240" w:lineRule="atLeast"/>
        <w:rPr>
          <w:i/>
          <w:lang w:val="sq-AL"/>
        </w:rPr>
      </w:pPr>
      <w:r w:rsidRPr="00A30190">
        <w:rPr>
          <w:i/>
          <w:lang w:val="sq-AL"/>
        </w:rPr>
        <w:tab/>
      </w:r>
      <w:r w:rsidRPr="00A30190">
        <w:rPr>
          <w:i/>
          <w:lang w:val="sq-AL"/>
        </w:rPr>
        <w:tab/>
      </w:r>
      <w:r w:rsidRPr="00A30190">
        <w:rPr>
          <w:i/>
          <w:lang w:val="sq-AL"/>
        </w:rPr>
        <w:tab/>
        <w:t xml:space="preserve">(Nr. </w:t>
      </w:r>
      <w:r>
        <w:rPr>
          <w:i/>
          <w:lang w:val="sq-AL"/>
        </w:rPr>
        <w:t>t</w:t>
      </w:r>
      <w:r w:rsidRPr="00A30190">
        <w:rPr>
          <w:i/>
          <w:lang w:val="sq-AL"/>
        </w:rPr>
        <w:t>elefoni, adres</w:t>
      </w:r>
      <w:r>
        <w:rPr>
          <w:i/>
          <w:lang w:val="sq-AL"/>
        </w:rPr>
        <w:t>a</w:t>
      </w:r>
      <w:r w:rsidRPr="00A30190">
        <w:rPr>
          <w:i/>
          <w:lang w:val="sq-AL"/>
        </w:rPr>
        <w:t xml:space="preserve"> email</w:t>
      </w:r>
      <w:r>
        <w:rPr>
          <w:i/>
          <w:lang w:val="sq-AL"/>
        </w:rPr>
        <w:t>-it</w:t>
      </w:r>
      <w:r w:rsidRPr="00A30190">
        <w:rPr>
          <w:i/>
          <w:lang w:val="sq-AL"/>
        </w:rPr>
        <w:t xml:space="preserve"> të kërkuesit dhe/ose të avokatit)</w:t>
      </w:r>
    </w:p>
    <w:p w:rsidR="00F4501E" w:rsidRPr="00A30190" w:rsidRDefault="00F4501E" w:rsidP="00F4501E">
      <w:pPr>
        <w:spacing w:line="240" w:lineRule="atLeast"/>
        <w:ind w:left="2160"/>
        <w:rPr>
          <w:lang w:val="sq-AL"/>
        </w:rPr>
      </w:pPr>
      <w:r w:rsidRPr="00A30190">
        <w:rPr>
          <w:b/>
          <w:lang w:val="sq-AL"/>
        </w:rPr>
        <w:t xml:space="preserve">2. </w:t>
      </w:r>
      <w:r w:rsidRPr="00A30190">
        <w:rPr>
          <w:i/>
          <w:lang w:val="sq-AL"/>
        </w:rPr>
        <w:t>(Nëse ka më shumë se një kërkues, të dhënat duhet të jepen si më lart për secilin nga kërkuesit).</w:t>
      </w:r>
    </w:p>
    <w:p w:rsidR="00F4501E" w:rsidRPr="00A30190" w:rsidRDefault="00F4501E" w:rsidP="00F4501E">
      <w:pPr>
        <w:spacing w:line="240" w:lineRule="atLeast"/>
        <w:rPr>
          <w:i/>
          <w:lang w:val="sq-AL"/>
        </w:rPr>
      </w:pPr>
    </w:p>
    <w:p w:rsidR="00F4501E" w:rsidRDefault="00F4501E" w:rsidP="00F4501E">
      <w:pPr>
        <w:spacing w:line="240" w:lineRule="atLeast"/>
        <w:ind w:hanging="1530"/>
        <w:rPr>
          <w:b/>
          <w:lang w:val="sq-AL"/>
        </w:rPr>
      </w:pPr>
    </w:p>
    <w:p w:rsidR="00F4501E" w:rsidRPr="00A30190" w:rsidRDefault="00F4501E" w:rsidP="00F4501E">
      <w:pPr>
        <w:spacing w:line="240" w:lineRule="atLeast"/>
        <w:rPr>
          <w:lang w:val="sq-AL"/>
        </w:rPr>
      </w:pPr>
      <w:r w:rsidRPr="00A30190">
        <w:rPr>
          <w:b/>
          <w:lang w:val="sq-AL"/>
        </w:rPr>
        <w:t>SUBJEKT I INTERESUAR</w:t>
      </w:r>
      <w:r w:rsidRPr="00A30190">
        <w:rPr>
          <w:lang w:val="sq-AL"/>
        </w:rPr>
        <w:t xml:space="preserve"> (</w:t>
      </w:r>
      <w:r w:rsidRPr="00A30190">
        <w:rPr>
          <w:i/>
          <w:lang w:val="sq-AL"/>
        </w:rPr>
        <w:t xml:space="preserve">ose </w:t>
      </w:r>
      <w:r w:rsidRPr="00A30190">
        <w:rPr>
          <w:b/>
          <w:lang w:val="sq-AL"/>
        </w:rPr>
        <w:t>SUBJEKTE TË INTERESUARA</w:t>
      </w:r>
      <w:r w:rsidRPr="00A30190">
        <w:rPr>
          <w:lang w:val="sq-AL"/>
        </w:rPr>
        <w:t>, sipas rastit):</w:t>
      </w:r>
      <w:r w:rsidR="00577390" w:rsidRPr="00577390">
        <w:rPr>
          <w:color w:val="FF0000"/>
          <w:lang w:val="sq-AL"/>
        </w:rPr>
        <w:t xml:space="preserve"> </w:t>
      </w:r>
      <w:r w:rsidR="00577390" w:rsidRPr="00A30190">
        <w:rPr>
          <w:color w:val="FF0000"/>
          <w:lang w:val="sq-AL"/>
        </w:rPr>
        <w:t>*</w:t>
      </w:r>
    </w:p>
    <w:p w:rsidR="00F4501E" w:rsidRPr="00A30190" w:rsidRDefault="00F4501E" w:rsidP="00F4501E">
      <w:pPr>
        <w:spacing w:line="240" w:lineRule="atLeast"/>
        <w:ind w:left="1440" w:firstLine="720"/>
        <w:rPr>
          <w:lang w:val="sq-AL"/>
        </w:rPr>
      </w:pPr>
      <w:r w:rsidRPr="00A30190">
        <w:rPr>
          <w:b/>
          <w:lang w:val="sq-AL"/>
        </w:rPr>
        <w:t xml:space="preserve">1. </w:t>
      </w:r>
      <w:r w:rsidRPr="00A30190">
        <w:rPr>
          <w:i/>
          <w:lang w:val="sq-AL"/>
        </w:rPr>
        <w:t>(1. Em</w:t>
      </w:r>
      <w:r>
        <w:rPr>
          <w:i/>
          <w:lang w:val="sq-AL"/>
        </w:rPr>
        <w:t>ri, mbiemri</w:t>
      </w:r>
      <w:r w:rsidRPr="00A30190">
        <w:rPr>
          <w:i/>
          <w:lang w:val="sq-AL"/>
        </w:rPr>
        <w:t xml:space="preserve">; 2) Adresa e plotë e </w:t>
      </w:r>
      <w:r>
        <w:rPr>
          <w:i/>
          <w:lang w:val="sq-AL"/>
        </w:rPr>
        <w:t>s</w:t>
      </w:r>
      <w:r w:rsidRPr="00A30190">
        <w:rPr>
          <w:i/>
          <w:lang w:val="sq-AL"/>
        </w:rPr>
        <w:t>ubjektit/eve të interesuar/a)</w:t>
      </w:r>
    </w:p>
    <w:p w:rsidR="00F4501E" w:rsidRPr="00A30190" w:rsidRDefault="00F4501E" w:rsidP="00F4501E">
      <w:pPr>
        <w:spacing w:line="240" w:lineRule="atLeast"/>
        <w:ind w:left="2160"/>
        <w:rPr>
          <w:lang w:val="sq-AL"/>
        </w:rPr>
      </w:pPr>
      <w:r w:rsidRPr="00A30190">
        <w:rPr>
          <w:b/>
          <w:lang w:val="sq-AL"/>
        </w:rPr>
        <w:t xml:space="preserve">2. </w:t>
      </w:r>
      <w:r w:rsidRPr="00A30190">
        <w:rPr>
          <w:i/>
          <w:lang w:val="sq-AL"/>
        </w:rPr>
        <w:t>(Nëse ka më shumë se një subjekt të interesuar, të dhënat duhet të jepen si më lart për secilin nga subjektet).</w:t>
      </w:r>
    </w:p>
    <w:p w:rsidR="00F4501E" w:rsidRPr="00A30190" w:rsidRDefault="00F4501E" w:rsidP="00F4501E">
      <w:pPr>
        <w:spacing w:line="240" w:lineRule="atLeast"/>
        <w:rPr>
          <w:i/>
          <w:lang w:val="sq-AL"/>
        </w:rPr>
      </w:pPr>
    </w:p>
    <w:p w:rsidR="00F4501E" w:rsidRDefault="00F4501E" w:rsidP="00F4501E">
      <w:pPr>
        <w:spacing w:line="240" w:lineRule="auto"/>
        <w:ind w:hanging="2160"/>
        <w:rPr>
          <w:b/>
          <w:lang w:val="sq-AL"/>
        </w:rPr>
      </w:pPr>
    </w:p>
    <w:p w:rsidR="00F4501E" w:rsidRDefault="00F4501E" w:rsidP="00F4501E">
      <w:pPr>
        <w:spacing w:line="240" w:lineRule="auto"/>
        <w:rPr>
          <w:color w:val="FF0000"/>
          <w:lang w:val="sq-AL"/>
        </w:rPr>
      </w:pPr>
      <w:r w:rsidRPr="00A30190">
        <w:rPr>
          <w:b/>
          <w:lang w:val="sq-AL"/>
        </w:rPr>
        <w:t>OBJEKTI I KËRKESËS:</w:t>
      </w:r>
      <w:r w:rsidRPr="00A30190">
        <w:rPr>
          <w:color w:val="FF0000"/>
          <w:lang w:val="sq-AL"/>
        </w:rPr>
        <w:t>*</w:t>
      </w:r>
    </w:p>
    <w:p w:rsidR="00F4501E" w:rsidRPr="00F3527D" w:rsidRDefault="00F60CD7" w:rsidP="00F60CD7">
      <w:pPr>
        <w:pStyle w:val="ListParagraph"/>
        <w:spacing w:line="240" w:lineRule="auto"/>
        <w:ind w:left="2250"/>
        <w:rPr>
          <w:i/>
          <w:lang w:val="sq-AL"/>
        </w:rPr>
      </w:pPr>
      <w:r>
        <w:rPr>
          <w:b/>
          <w:lang w:val="sq-AL"/>
        </w:rPr>
        <w:t xml:space="preserve">1) </w:t>
      </w:r>
      <w:r w:rsidR="00F4501E" w:rsidRPr="00F3527D">
        <w:rPr>
          <w:b/>
          <w:lang w:val="sq-AL"/>
        </w:rPr>
        <w:t xml:space="preserve">Shfuqizimi si </w:t>
      </w:r>
      <w:r w:rsidR="00F4501E">
        <w:rPr>
          <w:b/>
          <w:lang w:val="sq-AL"/>
        </w:rPr>
        <w:t>i</w:t>
      </w:r>
      <w:r w:rsidR="00F4501E" w:rsidRPr="00F3527D">
        <w:rPr>
          <w:b/>
          <w:lang w:val="sq-AL"/>
        </w:rPr>
        <w:t xml:space="preserve"> papajtueshëm me Kushtetutën e Republikës së Shqipërisë i vendimit nr. ___, datë ___ të Gjykatës _____; nr. ___, datë ___ të Gjykatës _____. </w:t>
      </w:r>
      <w:r w:rsidR="00F4501E" w:rsidRPr="00F3527D">
        <w:rPr>
          <w:i/>
          <w:lang w:val="sq-AL"/>
        </w:rPr>
        <w:t>(Objekti i kërkesës duhet të përmbajë qartësisht vendimin ose vendimet gjyqësore që kundërshtohen para Gjykatës Kushtetuese. Sipas rastit, mund të kundërshtoni një vendim ose disa vendime të gjykatave).</w:t>
      </w:r>
    </w:p>
    <w:p w:rsidR="00F4501E" w:rsidRDefault="00F4501E" w:rsidP="00F4501E">
      <w:pPr>
        <w:pStyle w:val="ListParagraph"/>
        <w:spacing w:line="240" w:lineRule="auto"/>
        <w:ind w:left="0"/>
        <w:rPr>
          <w:lang w:val="sq-AL"/>
        </w:rPr>
      </w:pPr>
    </w:p>
    <w:p w:rsidR="00F4501E" w:rsidRPr="00323A49" w:rsidRDefault="00F4501E" w:rsidP="00F4501E">
      <w:pPr>
        <w:pStyle w:val="ListParagraph"/>
        <w:spacing w:line="240" w:lineRule="auto"/>
        <w:ind w:left="1440" w:firstLine="720"/>
        <w:rPr>
          <w:b/>
          <w:i/>
          <w:lang w:val="sq-AL"/>
        </w:rPr>
      </w:pPr>
      <w:r w:rsidRPr="00323A49">
        <w:rPr>
          <w:b/>
          <w:i/>
          <w:lang w:val="sq-AL"/>
        </w:rPr>
        <w:t>Ose:</w:t>
      </w:r>
    </w:p>
    <w:p w:rsidR="00F4501E" w:rsidRDefault="00F4501E" w:rsidP="00F4501E">
      <w:pPr>
        <w:spacing w:line="240" w:lineRule="auto"/>
        <w:ind w:hanging="2160"/>
        <w:rPr>
          <w:b/>
          <w:lang w:val="sq-AL"/>
        </w:rPr>
      </w:pPr>
      <w:r w:rsidRPr="00A30190">
        <w:rPr>
          <w:b/>
          <w:lang w:val="sq-AL"/>
        </w:rPr>
        <w:tab/>
      </w:r>
    </w:p>
    <w:p w:rsidR="00F4501E" w:rsidRPr="00A30190" w:rsidRDefault="00F4501E" w:rsidP="00F4501E">
      <w:pPr>
        <w:spacing w:line="240" w:lineRule="auto"/>
        <w:ind w:left="2160"/>
        <w:rPr>
          <w:lang w:val="sq-AL"/>
        </w:rPr>
      </w:pPr>
      <w:r w:rsidRPr="00A30190">
        <w:rPr>
          <w:b/>
          <w:lang w:val="sq-AL"/>
        </w:rPr>
        <w:t>2) Shfuqizimi si antikushtetues i aktit të pushtetit publik nr.___, datë ____ .</w:t>
      </w:r>
      <w:r w:rsidRPr="00A30190">
        <w:rPr>
          <w:rStyle w:val="FootnoteReference"/>
          <w:b/>
          <w:lang w:val="sq-AL"/>
        </w:rPr>
        <w:footnoteReference w:id="2"/>
      </w:r>
    </w:p>
    <w:p w:rsidR="00F4501E" w:rsidRPr="00A30190" w:rsidRDefault="00F4501E" w:rsidP="00F4501E">
      <w:pPr>
        <w:spacing w:line="240" w:lineRule="auto"/>
        <w:rPr>
          <w:lang w:val="sq-AL"/>
        </w:rPr>
      </w:pPr>
    </w:p>
    <w:p w:rsidR="00F4501E" w:rsidRPr="00A30190" w:rsidRDefault="00F4501E" w:rsidP="00F4501E">
      <w:pPr>
        <w:spacing w:line="240" w:lineRule="auto"/>
        <w:ind w:left="2160" w:hanging="2160"/>
        <w:rPr>
          <w:i/>
          <w:lang w:val="sq-AL"/>
        </w:rPr>
      </w:pPr>
      <w:r w:rsidRPr="00A30190">
        <w:rPr>
          <w:b/>
          <w:lang w:val="sq-AL"/>
        </w:rPr>
        <w:t>BAZA LIGJORE:</w:t>
      </w:r>
      <w:r w:rsidRPr="00A30190">
        <w:rPr>
          <w:color w:val="FF0000"/>
          <w:lang w:val="sq-AL"/>
        </w:rPr>
        <w:t>*</w:t>
      </w:r>
      <w:r>
        <w:rPr>
          <w:lang w:val="sq-AL"/>
        </w:rPr>
        <w:tab/>
      </w:r>
      <w:r w:rsidRPr="00A30190">
        <w:rPr>
          <w:lang w:val="sq-AL"/>
        </w:rPr>
        <w:t xml:space="preserve">Neni/Nenet ___ të Kushtetutës së Republikës së Shqipërisë; neni/nenet ____ të ligjit nr.8577, datë 10.02.2000 “Për organizimin dhe funksionimin e Gjykatës Kushtetuese të Republikës së Shqipërisë”, të ndryshuar. </w:t>
      </w:r>
      <w:r w:rsidRPr="00A30190">
        <w:rPr>
          <w:i/>
          <w:lang w:val="sq-AL"/>
        </w:rPr>
        <w:t>(Lutem</w:t>
      </w:r>
      <w:r>
        <w:rPr>
          <w:i/>
          <w:lang w:val="sq-AL"/>
        </w:rPr>
        <w:t>i</w:t>
      </w:r>
      <w:r w:rsidRPr="00A30190">
        <w:rPr>
          <w:i/>
          <w:lang w:val="sq-AL"/>
        </w:rPr>
        <w:t xml:space="preserve"> përcaktoni qartësisht parashikimet </w:t>
      </w:r>
      <w:r>
        <w:rPr>
          <w:i/>
          <w:lang w:val="sq-AL"/>
        </w:rPr>
        <w:t xml:space="preserve">kushtetuese dhe </w:t>
      </w:r>
      <w:r w:rsidRPr="00A30190">
        <w:rPr>
          <w:i/>
          <w:lang w:val="sq-AL"/>
        </w:rPr>
        <w:t>ligjore</w:t>
      </w:r>
      <w:r>
        <w:rPr>
          <w:i/>
          <w:lang w:val="sq-AL"/>
        </w:rPr>
        <w:t>,</w:t>
      </w:r>
      <w:r w:rsidRPr="00A30190">
        <w:rPr>
          <w:i/>
          <w:lang w:val="sq-AL"/>
        </w:rPr>
        <w:t xml:space="preserve"> që garantojnë të drejtat që pretendoni se </w:t>
      </w:r>
      <w:r>
        <w:rPr>
          <w:i/>
          <w:lang w:val="sq-AL"/>
        </w:rPr>
        <w:t>j</w:t>
      </w:r>
      <w:r w:rsidRPr="00A30190">
        <w:rPr>
          <w:i/>
          <w:lang w:val="sq-AL"/>
        </w:rPr>
        <w:t>u janë shkelur</w:t>
      </w:r>
      <w:r>
        <w:rPr>
          <w:i/>
          <w:lang w:val="sq-AL"/>
        </w:rPr>
        <w:t>!</w:t>
      </w:r>
      <w:r w:rsidRPr="00A30190">
        <w:rPr>
          <w:i/>
          <w:lang w:val="sq-AL"/>
        </w:rPr>
        <w:t xml:space="preserve"> Në këtë pjesë mund të referoni dhe nene të ligjeve ose akteve të tjera që garantojnë të drejtat tuaja).</w:t>
      </w:r>
    </w:p>
    <w:p w:rsidR="00F4501E" w:rsidRPr="00A30190" w:rsidRDefault="00F4501E" w:rsidP="00F4501E">
      <w:pPr>
        <w:spacing w:line="240" w:lineRule="auto"/>
        <w:ind w:hanging="2160"/>
        <w:rPr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b/>
          <w:lang w:val="sq-AL"/>
        </w:rPr>
      </w:pPr>
      <w:r w:rsidRPr="00A30190">
        <w:rPr>
          <w:b/>
          <w:lang w:val="sq-AL"/>
        </w:rPr>
        <w:lastRenderedPageBreak/>
        <w:t>I. PARAQITJA E FAKTEVE</w:t>
      </w:r>
      <w:r w:rsidRPr="00A30190">
        <w:rPr>
          <w:color w:val="FF0000"/>
          <w:lang w:val="sq-AL"/>
        </w:rPr>
        <w:t>*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 xml:space="preserve">(Në këtë pjesë jepni një përmbledhje </w:t>
      </w:r>
      <w:r>
        <w:rPr>
          <w:i/>
          <w:lang w:val="sq-AL"/>
        </w:rPr>
        <w:t xml:space="preserve">të rrethanave të çështjes suaj, </w:t>
      </w:r>
      <w:r w:rsidRPr="00A30190">
        <w:rPr>
          <w:i/>
          <w:lang w:val="sq-AL"/>
        </w:rPr>
        <w:t xml:space="preserve">si dhe argumenteve të paraqitura nga ana juaj para </w:t>
      </w:r>
      <w:r>
        <w:rPr>
          <w:i/>
          <w:lang w:val="sq-AL"/>
        </w:rPr>
        <w:t>gjykatave</w:t>
      </w:r>
      <w:r w:rsidRPr="00A30190">
        <w:rPr>
          <w:i/>
          <w:lang w:val="sq-AL"/>
        </w:rPr>
        <w:t>).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b/>
          <w:lang w:val="sq-AL"/>
        </w:rPr>
        <w:t>II. LEGJITIMIMI I KËRKUESIT (</w:t>
      </w:r>
      <w:r w:rsidRPr="00A30190">
        <w:rPr>
          <w:lang w:val="sq-AL"/>
        </w:rPr>
        <w:t>neni 71/a i ligjit nr.8577, datë 10.02.2000 “Për organizimin dhe funksio</w:t>
      </w:r>
      <w:r>
        <w:rPr>
          <w:lang w:val="sq-AL"/>
        </w:rPr>
        <w:t>nimin e Gjykatës Kushtetuese”, të</w:t>
      </w:r>
      <w:r w:rsidRPr="00A30190">
        <w:rPr>
          <w:lang w:val="sq-AL"/>
        </w:rPr>
        <w:t xml:space="preserve"> ndryshuar)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 xml:space="preserve">a) Argumentoni nëse </w:t>
      </w:r>
      <w:r>
        <w:rPr>
          <w:lang w:val="sq-AL"/>
        </w:rPr>
        <w:t>keni qenë pjesë e procesit gjyqësor ose jeni bartës i të drejtave themelore kushtetuese të cenuara nga vendimi gjyqësor i kundërshtuar ose akti publik i kundërshtuar (</w:t>
      </w:r>
      <w:r w:rsidRPr="00F3527D">
        <w:rPr>
          <w:i/>
          <w:lang w:val="sq-AL"/>
        </w:rPr>
        <w:t>ratione personae</w:t>
      </w:r>
      <w:r>
        <w:rPr>
          <w:lang w:val="sq-AL"/>
        </w:rPr>
        <w:t>)</w:t>
      </w:r>
      <w:r w:rsidRPr="00A30190">
        <w:rPr>
          <w:lang w:val="sq-AL"/>
        </w:rPr>
        <w:t>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b) Argumentoni nëse keni respektuar afatin ligjor 4</w:t>
      </w:r>
      <w:r>
        <w:rPr>
          <w:lang w:val="sq-AL"/>
        </w:rPr>
        <w:t>-mujor nga konstatimi i cenimit</w:t>
      </w:r>
      <w:r w:rsidRPr="00A30190">
        <w:rPr>
          <w:lang w:val="sq-AL"/>
        </w:rPr>
        <w:t xml:space="preserve"> dhe dokumentet provuese për këtë qëllim.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 xml:space="preserve">c) Argumentoni nëse keni shteruar mjetet ligjore në dispozicion dhe se nuk ka mjete të tjera të pashteruara ose se legjislacioni nuk i parashikon ato. 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>
        <w:rPr>
          <w:lang w:val="sq-AL"/>
        </w:rPr>
        <w:t>ç</w:t>
      </w:r>
      <w:r w:rsidRPr="00A30190">
        <w:rPr>
          <w:lang w:val="sq-AL"/>
        </w:rPr>
        <w:t>) Argumentoni se</w:t>
      </w:r>
      <w:r>
        <w:rPr>
          <w:lang w:val="sq-AL"/>
        </w:rPr>
        <w:t xml:space="preserve"> cila e drejtë apo liri kushtetuese ju është cenuar,</w:t>
      </w:r>
      <w:r w:rsidRPr="00A30190">
        <w:rPr>
          <w:lang w:val="sq-AL"/>
        </w:rPr>
        <w:t xml:space="preserve"> cilat janë pasojat negative</w:t>
      </w:r>
      <w:r>
        <w:rPr>
          <w:lang w:val="sq-AL"/>
        </w:rPr>
        <w:t>,</w:t>
      </w:r>
      <w:r w:rsidRPr="00A30190">
        <w:rPr>
          <w:lang w:val="sq-AL"/>
        </w:rPr>
        <w:t xml:space="preserve"> reale dhe konkrete që </w:t>
      </w:r>
      <w:r>
        <w:rPr>
          <w:lang w:val="sq-AL"/>
        </w:rPr>
        <w:t>j</w:t>
      </w:r>
      <w:r w:rsidRPr="00A30190">
        <w:rPr>
          <w:lang w:val="sq-AL"/>
        </w:rPr>
        <w:t xml:space="preserve">u kanë ardhur, si edhe </w:t>
      </w:r>
      <w:r>
        <w:rPr>
          <w:lang w:val="sq-AL"/>
        </w:rPr>
        <w:t>si mund të riparohen</w:t>
      </w:r>
      <w:r w:rsidRPr="00A30190">
        <w:rPr>
          <w:lang w:val="sq-AL"/>
        </w:rPr>
        <w:t>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</w:p>
    <w:p w:rsidR="00F4501E" w:rsidRDefault="00F4501E" w:rsidP="00F4501E">
      <w:pPr>
        <w:spacing w:line="240" w:lineRule="auto"/>
        <w:ind w:firstLine="720"/>
        <w:rPr>
          <w:color w:val="FF0000"/>
          <w:lang w:val="sq-AL"/>
        </w:rPr>
      </w:pPr>
      <w:r w:rsidRPr="00A30190">
        <w:rPr>
          <w:b/>
          <w:lang w:val="sq-AL"/>
        </w:rPr>
        <w:t>III. PRETENDIMET NË LIDHJE ME SHKELJET KUSHTETUESE</w:t>
      </w:r>
      <w:r w:rsidRPr="00A30190">
        <w:rPr>
          <w:color w:val="FF0000"/>
          <w:lang w:val="sq-AL"/>
        </w:rPr>
        <w:t>*</w:t>
      </w:r>
    </w:p>
    <w:p w:rsidR="00F4501E" w:rsidRPr="00A30190" w:rsidRDefault="00F4501E" w:rsidP="00F4501E">
      <w:pPr>
        <w:spacing w:line="240" w:lineRule="auto"/>
        <w:ind w:firstLine="720"/>
        <w:rPr>
          <w:b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(Në këtë pjesë paraqisni argumentet tuaja në lidhje me shkeljet e natyrës kushtetuese që pretendoni se u janë bërë. Pretendimet duhet të jenë të ndara për secilën nga shkeljet e natyrës kushtetuese që kundërshtoni para Gjykatës Kushtetuese).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b/>
          <w:lang w:val="sq-AL"/>
        </w:rPr>
        <w:t>A.</w:t>
      </w:r>
      <w:r w:rsidRPr="00A30190">
        <w:rPr>
          <w:lang w:val="sq-AL"/>
        </w:rPr>
        <w:t xml:space="preserve"> Për ____ (argumente për këtë shkelje kushtetuese)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(Lutem</w:t>
      </w:r>
      <w:r>
        <w:rPr>
          <w:i/>
          <w:lang w:val="sq-AL"/>
        </w:rPr>
        <w:t>i</w:t>
      </w:r>
      <w:r w:rsidRPr="00A30190">
        <w:rPr>
          <w:i/>
          <w:lang w:val="sq-AL"/>
        </w:rPr>
        <w:t xml:space="preserve"> jepni shpjegimet d</w:t>
      </w:r>
      <w:r>
        <w:rPr>
          <w:i/>
          <w:lang w:val="sq-AL"/>
        </w:rPr>
        <w:t>he argumentet tuaja për pikën A!</w:t>
      </w:r>
      <w:r w:rsidRPr="00A30190">
        <w:rPr>
          <w:i/>
          <w:lang w:val="sq-AL"/>
        </w:rPr>
        <w:t>)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b/>
          <w:lang w:val="sq-AL"/>
        </w:rPr>
        <w:t>B.</w:t>
      </w:r>
      <w:r w:rsidRPr="00A30190">
        <w:rPr>
          <w:lang w:val="sq-AL"/>
        </w:rPr>
        <w:t xml:space="preserve"> Për ____ (argumente për këtë shkelje kushtetuese)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(Lutem</w:t>
      </w:r>
      <w:r>
        <w:rPr>
          <w:i/>
          <w:lang w:val="sq-AL"/>
        </w:rPr>
        <w:t>i</w:t>
      </w:r>
      <w:r w:rsidRPr="00A30190">
        <w:rPr>
          <w:i/>
          <w:lang w:val="sq-AL"/>
        </w:rPr>
        <w:t xml:space="preserve"> jepni shpjegimet dhe argumentet tuaja për pikën B</w:t>
      </w:r>
      <w:r>
        <w:rPr>
          <w:i/>
          <w:lang w:val="sq-AL"/>
        </w:rPr>
        <w:t>!</w:t>
      </w:r>
      <w:r w:rsidRPr="00A30190">
        <w:rPr>
          <w:i/>
          <w:lang w:val="sq-AL"/>
        </w:rPr>
        <w:t>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(Vazhdoni në pikat C, D etj. për çdo pretendim që keni)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</w:p>
    <w:p w:rsidR="00F4501E" w:rsidRDefault="00F4501E" w:rsidP="00F4501E">
      <w:pPr>
        <w:spacing w:line="240" w:lineRule="auto"/>
        <w:ind w:firstLine="720"/>
        <w:rPr>
          <w:color w:val="FF0000"/>
          <w:lang w:val="sq-AL"/>
        </w:rPr>
      </w:pPr>
      <w:r w:rsidRPr="00A30190">
        <w:rPr>
          <w:b/>
          <w:lang w:val="sq-AL"/>
        </w:rPr>
        <w:t>IV. KËRKESA PËRFUNDIMTARE</w:t>
      </w:r>
      <w:r w:rsidRPr="00A30190">
        <w:rPr>
          <w:color w:val="FF0000"/>
          <w:lang w:val="sq-AL"/>
        </w:rPr>
        <w:t>*</w:t>
      </w:r>
    </w:p>
    <w:p w:rsidR="00F4501E" w:rsidRPr="00A30190" w:rsidRDefault="00F4501E" w:rsidP="00F4501E">
      <w:pPr>
        <w:spacing w:line="240" w:lineRule="auto"/>
        <w:ind w:firstLine="720"/>
        <w:rPr>
          <w:b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 xml:space="preserve">Në përfundim, kërkoj/më nga Gjykata Kushtetuese shfuqizimin si të papajtueshëm me Kushtetutën të vendimit (ose vendimeve) nr. ____, datë ____ të Gjykatës ____; nr. ___ , datë ____ të Gjykatës ____ </w:t>
      </w:r>
      <w:r w:rsidRPr="00F86C85">
        <w:rPr>
          <w:lang w:val="sq-AL"/>
        </w:rPr>
        <w:t>(</w:t>
      </w:r>
      <w:r w:rsidRPr="00F86C85">
        <w:rPr>
          <w:i/>
          <w:lang w:val="sq-AL"/>
        </w:rPr>
        <w:t>ose aktit të pushtetit publik nr. ___, datë ___, nëse kundërshtoni një akt të tillë, sipas pikës 2 të “Objektit të kërkesës”</w:t>
      </w:r>
      <w:r w:rsidRPr="00F86C85">
        <w:rPr>
          <w:lang w:val="sq-AL"/>
        </w:rPr>
        <w:t>).</w:t>
      </w:r>
    </w:p>
    <w:p w:rsidR="00F4501E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(Kjo pjesë është e njëjtë me objektin e kërkesës.)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b/>
          <w:lang w:val="sq-AL"/>
        </w:rPr>
      </w:pPr>
      <w:r w:rsidRPr="00A30190">
        <w:rPr>
          <w:b/>
          <w:lang w:val="sq-AL"/>
        </w:rPr>
        <w:t>V. LISTA E DOKUMENTEVE BASHKËLIDHUR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1. ........................................................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2. ........................................................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3. ........................................................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4.........................................................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  <w:r w:rsidRPr="00A30190">
        <w:rPr>
          <w:lang w:val="sq-AL"/>
        </w:rPr>
        <w:t>5. ........................................................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(Lutem</w:t>
      </w:r>
      <w:r>
        <w:rPr>
          <w:i/>
          <w:lang w:val="sq-AL"/>
        </w:rPr>
        <w:t>i</w:t>
      </w:r>
      <w:r w:rsidRPr="00A30190">
        <w:rPr>
          <w:i/>
          <w:lang w:val="sq-AL"/>
        </w:rPr>
        <w:t xml:space="preserve"> rendisni në rend kronologjik sipas datës së aktit (kërkesë, vendim, ankim, vendim, rekurs, vendim, etj.), si dhe listoni të gjitha dokumentet që i bashkëlidhen kërkesës drejtuar Gjykatës Kushtetuese</w:t>
      </w:r>
      <w:r>
        <w:rPr>
          <w:i/>
          <w:lang w:val="sq-AL"/>
        </w:rPr>
        <w:t>!</w:t>
      </w:r>
      <w:r w:rsidRPr="00A30190">
        <w:rPr>
          <w:i/>
          <w:lang w:val="sq-AL"/>
        </w:rPr>
        <w:t>)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b/>
          <w:lang w:val="sq-AL"/>
        </w:rPr>
      </w:pPr>
      <w:r w:rsidRPr="00A30190">
        <w:rPr>
          <w:b/>
          <w:lang w:val="sq-AL"/>
        </w:rPr>
        <w:t>Kërkues:</w:t>
      </w:r>
    </w:p>
    <w:p w:rsidR="00F4501E" w:rsidRPr="00A30190" w:rsidRDefault="00F4501E" w:rsidP="00F4501E">
      <w:pPr>
        <w:spacing w:line="240" w:lineRule="auto"/>
        <w:ind w:firstLine="720"/>
        <w:rPr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>(Emër, mbiemër, firmë)</w:t>
      </w:r>
      <w:r w:rsidRPr="00A30190">
        <w:rPr>
          <w:color w:val="FF0000"/>
          <w:lang w:val="sq-AL"/>
        </w:rPr>
        <w:t>*</w:t>
      </w: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</w:p>
    <w:p w:rsidR="00F4501E" w:rsidRPr="00A30190" w:rsidRDefault="00F4501E" w:rsidP="00F4501E">
      <w:pPr>
        <w:spacing w:line="240" w:lineRule="auto"/>
        <w:ind w:firstLine="720"/>
        <w:rPr>
          <w:i/>
          <w:lang w:val="sq-AL"/>
        </w:rPr>
      </w:pPr>
      <w:r w:rsidRPr="00A30190">
        <w:rPr>
          <w:i/>
          <w:lang w:val="sq-AL"/>
        </w:rPr>
        <w:t xml:space="preserve">(Nëse kërkesa firmoset nga përfaqësuesi i kërkuesit, ajo duhet </w:t>
      </w:r>
      <w:r w:rsidR="00F01BD5">
        <w:rPr>
          <w:i/>
          <w:lang w:val="sq-AL"/>
        </w:rPr>
        <w:t>e</w:t>
      </w:r>
      <w:r w:rsidRPr="00A30190">
        <w:rPr>
          <w:i/>
          <w:lang w:val="sq-AL"/>
        </w:rPr>
        <w:t xml:space="preserve">dhe </w:t>
      </w:r>
      <w:r w:rsidR="00F01BD5">
        <w:rPr>
          <w:i/>
          <w:lang w:val="sq-AL"/>
        </w:rPr>
        <w:t xml:space="preserve">të </w:t>
      </w:r>
      <w:r w:rsidRPr="00A30190">
        <w:rPr>
          <w:i/>
          <w:lang w:val="sq-AL"/>
        </w:rPr>
        <w:t xml:space="preserve">vuloset </w:t>
      </w:r>
      <w:r w:rsidR="00F01BD5">
        <w:rPr>
          <w:i/>
          <w:lang w:val="sq-AL"/>
        </w:rPr>
        <w:t>prej tij</w:t>
      </w:r>
      <w:r w:rsidRPr="00A30190">
        <w:rPr>
          <w:i/>
          <w:lang w:val="sq-AL"/>
        </w:rPr>
        <w:t>)</w:t>
      </w:r>
      <w:r w:rsidRPr="00A30190">
        <w:rPr>
          <w:rStyle w:val="FootnoteReference"/>
          <w:i/>
          <w:lang w:val="sq-AL"/>
        </w:rPr>
        <w:footnoteReference w:id="3"/>
      </w:r>
    </w:p>
    <w:p w:rsidR="00F4501E" w:rsidRPr="00A30190" w:rsidRDefault="00F4501E" w:rsidP="00F4501E">
      <w:pPr>
        <w:spacing w:line="240" w:lineRule="auto"/>
        <w:ind w:hanging="2160"/>
        <w:rPr>
          <w:lang w:val="sq-AL"/>
        </w:rPr>
      </w:pPr>
    </w:p>
    <w:tbl>
      <w:tblPr>
        <w:tblStyle w:val="TableGrid"/>
        <w:tblW w:w="9495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shd w:val="clear" w:color="auto" w:fill="FFCC99"/>
        <w:tblLook w:val="04A0" w:firstRow="1" w:lastRow="0" w:firstColumn="1" w:lastColumn="0" w:noHBand="0" w:noVBand="1"/>
      </w:tblPr>
      <w:tblGrid>
        <w:gridCol w:w="9495"/>
      </w:tblGrid>
      <w:tr w:rsidR="00F4501E" w:rsidRPr="00FE6221" w:rsidTr="00E63CF4">
        <w:trPr>
          <w:trHeight w:val="918"/>
        </w:trPr>
        <w:tc>
          <w:tcPr>
            <w:tcW w:w="9495" w:type="dxa"/>
            <w:shd w:val="clear" w:color="auto" w:fill="FFCC99"/>
          </w:tcPr>
          <w:p w:rsidR="00F4501E" w:rsidRDefault="00F4501E" w:rsidP="00E63CF4">
            <w:pPr>
              <w:spacing w:line="240" w:lineRule="auto"/>
              <w:rPr>
                <w:lang w:val="sq-AL"/>
              </w:rPr>
            </w:pPr>
            <w:r w:rsidRPr="00A30190">
              <w:rPr>
                <w:b/>
                <w:lang w:val="sq-AL"/>
              </w:rPr>
              <w:t>Vini Re!</w:t>
            </w:r>
            <w:r w:rsidRPr="00A30190">
              <w:rPr>
                <w:lang w:val="sq-AL"/>
              </w:rPr>
              <w:t xml:space="preserve"> </w:t>
            </w:r>
          </w:p>
          <w:p w:rsidR="00292185" w:rsidRPr="00A30190" w:rsidRDefault="00292185" w:rsidP="00E63CF4">
            <w:pPr>
              <w:spacing w:line="240" w:lineRule="auto"/>
              <w:rPr>
                <w:lang w:val="sq-AL"/>
              </w:rPr>
            </w:pPr>
          </w:p>
          <w:p w:rsidR="00F4501E" w:rsidRDefault="00F4501E" w:rsidP="00E63CF4">
            <w:pPr>
              <w:spacing w:line="240" w:lineRule="auto"/>
              <w:rPr>
                <w:i/>
                <w:lang w:val="sq-AL"/>
              </w:rPr>
            </w:pPr>
            <w:r w:rsidRPr="00A30190">
              <w:rPr>
                <w:i/>
                <w:lang w:val="sq-AL"/>
              </w:rPr>
              <w:t>Ky f</w:t>
            </w:r>
            <w:r>
              <w:rPr>
                <w:i/>
                <w:lang w:val="sq-AL"/>
              </w:rPr>
              <w:t>ormular shërben vetëm si ndihmë</w:t>
            </w:r>
            <w:r w:rsidRPr="00A30190">
              <w:rPr>
                <w:i/>
                <w:lang w:val="sq-AL"/>
              </w:rPr>
              <w:t xml:space="preserve"> për përpilimin e kërkesave drejtuar Gjykatës Kushtetuese. Nëse preferoni të paraqisni kërkesë, sipas kët</w:t>
            </w:r>
            <w:r>
              <w:rPr>
                <w:i/>
                <w:lang w:val="sq-AL"/>
              </w:rPr>
              <w:t>i</w:t>
            </w:r>
            <w:r w:rsidRPr="00A30190">
              <w:rPr>
                <w:i/>
                <w:lang w:val="sq-AL"/>
              </w:rPr>
              <w:t>j formulari, lutem</w:t>
            </w:r>
            <w:r>
              <w:rPr>
                <w:i/>
                <w:lang w:val="sq-AL"/>
              </w:rPr>
              <w:t>i</w:t>
            </w:r>
            <w:r w:rsidRPr="00A30190">
              <w:rPr>
                <w:i/>
                <w:lang w:val="sq-AL"/>
              </w:rPr>
              <w:t xml:space="preserve"> të fshini të gjitha komentet sqaruese/ndi</w:t>
            </w:r>
            <w:r>
              <w:rPr>
                <w:i/>
                <w:lang w:val="sq-AL"/>
              </w:rPr>
              <w:t>hmëse për përpilimin e kërkesës!</w:t>
            </w:r>
          </w:p>
          <w:p w:rsidR="00E63CF4" w:rsidRPr="00A30190" w:rsidRDefault="00E63CF4" w:rsidP="00E63CF4">
            <w:pPr>
              <w:spacing w:line="240" w:lineRule="auto"/>
              <w:rPr>
                <w:i/>
                <w:lang w:val="sq-AL"/>
              </w:rPr>
            </w:pPr>
          </w:p>
        </w:tc>
      </w:tr>
    </w:tbl>
    <w:p w:rsidR="00F4501E" w:rsidRPr="00A30190" w:rsidRDefault="00F4501E" w:rsidP="00F4501E">
      <w:pPr>
        <w:spacing w:line="240" w:lineRule="auto"/>
        <w:rPr>
          <w:highlight w:val="yellow"/>
          <w:lang w:val="sq-AL"/>
        </w:rPr>
      </w:pPr>
    </w:p>
    <w:p w:rsidR="00C646B6" w:rsidRPr="00F4501E" w:rsidRDefault="00C646B6">
      <w:pPr>
        <w:rPr>
          <w:lang w:val="sq-AL"/>
        </w:rPr>
      </w:pPr>
    </w:p>
    <w:sectPr w:rsidR="00C646B6" w:rsidRPr="00F4501E" w:rsidSect="006B0056">
      <w:footerReference w:type="default" r:id="rId9"/>
      <w:pgSz w:w="11907" w:h="16839" w:code="9"/>
      <w:pgMar w:top="1440" w:right="1080" w:bottom="1440" w:left="13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79" w:rsidRDefault="00BD6079" w:rsidP="00F4501E">
      <w:pPr>
        <w:spacing w:line="240" w:lineRule="auto"/>
      </w:pPr>
      <w:r>
        <w:separator/>
      </w:r>
    </w:p>
  </w:endnote>
  <w:endnote w:type="continuationSeparator" w:id="0">
    <w:p w:rsidR="00BD6079" w:rsidRDefault="00BD6079" w:rsidP="00F4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94094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:rsidR="00E15634" w:rsidRPr="00E15634" w:rsidRDefault="00EC631E">
        <w:pPr>
          <w:pStyle w:val="Footer"/>
          <w:jc w:val="right"/>
          <w:rPr>
            <w:rFonts w:asciiTheme="majorHAnsi" w:hAnsiTheme="majorHAnsi" w:cstheme="majorHAnsi"/>
          </w:rPr>
        </w:pPr>
        <w:r w:rsidRPr="00E15634">
          <w:rPr>
            <w:rFonts w:asciiTheme="majorHAnsi" w:hAnsiTheme="majorHAnsi" w:cstheme="majorHAnsi"/>
          </w:rPr>
          <w:fldChar w:fldCharType="begin"/>
        </w:r>
        <w:r w:rsidRPr="00E15634">
          <w:rPr>
            <w:rFonts w:asciiTheme="majorHAnsi" w:hAnsiTheme="majorHAnsi" w:cstheme="majorHAnsi"/>
          </w:rPr>
          <w:instrText xml:space="preserve"> PAGE   \* MERGEFORMAT </w:instrText>
        </w:r>
        <w:r w:rsidRPr="00E15634">
          <w:rPr>
            <w:rFonts w:asciiTheme="majorHAnsi" w:hAnsiTheme="majorHAnsi" w:cstheme="majorHAnsi"/>
          </w:rPr>
          <w:fldChar w:fldCharType="separate"/>
        </w:r>
        <w:r w:rsidR="00FE6221">
          <w:rPr>
            <w:rFonts w:asciiTheme="majorHAnsi" w:hAnsiTheme="majorHAnsi" w:cstheme="majorHAnsi"/>
            <w:noProof/>
          </w:rPr>
          <w:t>3</w:t>
        </w:r>
        <w:r w:rsidRPr="00E15634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E15634" w:rsidRDefault="00BD6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79" w:rsidRDefault="00BD6079" w:rsidP="00F4501E">
      <w:pPr>
        <w:spacing w:line="240" w:lineRule="auto"/>
      </w:pPr>
      <w:r>
        <w:separator/>
      </w:r>
    </w:p>
  </w:footnote>
  <w:footnote w:type="continuationSeparator" w:id="0">
    <w:p w:rsidR="00BD6079" w:rsidRDefault="00BD6079" w:rsidP="00F4501E">
      <w:pPr>
        <w:spacing w:line="240" w:lineRule="auto"/>
      </w:pPr>
      <w:r>
        <w:continuationSeparator/>
      </w:r>
    </w:p>
  </w:footnote>
  <w:footnote w:id="1">
    <w:p w:rsidR="00F4501E" w:rsidRPr="00A30190" w:rsidRDefault="00F4501E" w:rsidP="00F4501E">
      <w:pPr>
        <w:pStyle w:val="FootnoteText"/>
        <w:rPr>
          <w:lang w:val="sq-AL"/>
        </w:rPr>
      </w:pPr>
      <w:r w:rsidRPr="003C1A4C">
        <w:rPr>
          <w:rStyle w:val="FootnoteReference"/>
          <w:lang w:val="sq-AL"/>
        </w:rPr>
        <w:footnoteRef/>
      </w:r>
      <w:r w:rsidRPr="003C1A4C">
        <w:rPr>
          <w:lang w:val="sq-AL"/>
        </w:rPr>
        <w:t xml:space="preserve"> Kërkesa juaj nuk do të pranohet nëse ajo nuk është hartuar sipas kritereve të përcaktuara në nenin 27 të ligjit nr.8577, datë 10.02.2000 “Për organizimin dhe funksionimin e Gjykatës Kushtetuese të Republikës së Shqipërisë”, të ndryshuar. Lutem</w:t>
      </w:r>
      <w:r>
        <w:rPr>
          <w:lang w:val="sq-AL"/>
        </w:rPr>
        <w:t>i</w:t>
      </w:r>
      <w:r w:rsidRPr="003C1A4C">
        <w:rPr>
          <w:lang w:val="sq-AL"/>
        </w:rPr>
        <w:t xml:space="preserve"> t’i </w:t>
      </w:r>
      <w:r w:rsidRPr="00A30190">
        <w:rPr>
          <w:lang w:val="sq-AL"/>
        </w:rPr>
        <w:t>kushtoni një vëmendje të veçantë nenit 27, pika 2, shkronja “d”</w:t>
      </w:r>
      <w:r>
        <w:rPr>
          <w:lang w:val="sq-AL"/>
        </w:rPr>
        <w:t>,</w:t>
      </w:r>
      <w:r w:rsidRPr="00A30190">
        <w:rPr>
          <w:lang w:val="sq-AL"/>
        </w:rPr>
        <w:t xml:space="preserve"> të këtij ligji</w:t>
      </w:r>
      <w:r w:rsidR="007C2870">
        <w:rPr>
          <w:lang w:val="sq-AL"/>
        </w:rPr>
        <w:t>!</w:t>
      </w:r>
      <w:r w:rsidRPr="00A30190">
        <w:rPr>
          <w:lang w:val="sq-AL"/>
        </w:rPr>
        <w:t xml:space="preserve"> Për vijueshmërinë e kërkesave që nuk plotësojnë kriteret e pikës 2 të këtij neni, shikoni parashikimet e pikës 5 të nenit 27 të ligji</w:t>
      </w:r>
      <w:r w:rsidR="002065BC">
        <w:rPr>
          <w:lang w:val="sq-AL"/>
        </w:rPr>
        <w:t>t</w:t>
      </w:r>
      <w:r w:rsidRPr="00A30190">
        <w:rPr>
          <w:lang w:val="sq-AL"/>
        </w:rPr>
        <w:t>.</w:t>
      </w:r>
    </w:p>
    <w:p w:rsidR="00F4501E" w:rsidRPr="00A30190" w:rsidRDefault="00F4501E" w:rsidP="00F4501E">
      <w:pPr>
        <w:pStyle w:val="FootnoteText"/>
        <w:rPr>
          <w:lang w:val="sq-AL"/>
        </w:rPr>
      </w:pPr>
      <w:r w:rsidRPr="00A30190">
        <w:rPr>
          <w:lang w:val="sq-AL"/>
        </w:rPr>
        <w:t>Nëse kërkesa do të firmoset nga përfaqësuesi, asaj duhet t’i bashkëlidhet kopj</w:t>
      </w:r>
      <w:r>
        <w:rPr>
          <w:lang w:val="sq-AL"/>
        </w:rPr>
        <w:t>a</w:t>
      </w:r>
      <w:r w:rsidRPr="00A30190">
        <w:rPr>
          <w:lang w:val="sq-AL"/>
        </w:rPr>
        <w:t xml:space="preserve"> origjinale e aktit të përfaqësimit, i përpiluar para noterit </w:t>
      </w:r>
      <w:r w:rsidRPr="00A30190">
        <w:rPr>
          <w:b/>
          <w:lang w:val="sq-AL"/>
        </w:rPr>
        <w:t>nga vetë kërkuesi</w:t>
      </w:r>
      <w:r w:rsidRPr="00A30190">
        <w:rPr>
          <w:lang w:val="sq-AL"/>
        </w:rPr>
        <w:t xml:space="preserve">, për përfaqësimin e tij para Gjykatës Kushtetuese (ose autorizim i lëshuar në prani të drejtuesit të institucionit, nëse kërkuesi është duke vuajtur dënimin në një institucion të vuajtjes së dënimeve penale). </w:t>
      </w:r>
    </w:p>
    <w:p w:rsidR="00F4501E" w:rsidRPr="00A30190" w:rsidRDefault="00F4501E" w:rsidP="00F4501E">
      <w:pPr>
        <w:pStyle w:val="FootnoteText"/>
        <w:rPr>
          <w:lang w:val="sq-AL"/>
        </w:rPr>
      </w:pPr>
      <w:r w:rsidRPr="00A30190">
        <w:rPr>
          <w:i/>
          <w:color w:val="C00000"/>
          <w:lang w:val="sq-AL"/>
        </w:rPr>
        <w:t xml:space="preserve">Çdo fushë/rubrikë me shënimin </w:t>
      </w:r>
      <w:r w:rsidRPr="00A30190">
        <w:rPr>
          <w:b/>
          <w:i/>
          <w:color w:val="C00000"/>
          <w:lang w:val="sq-AL"/>
        </w:rPr>
        <w:t>*</w:t>
      </w:r>
      <w:r w:rsidRPr="00A30190">
        <w:rPr>
          <w:i/>
          <w:color w:val="C00000"/>
          <w:lang w:val="sq-AL"/>
        </w:rPr>
        <w:t xml:space="preserve"> është e detyrueshme të plotësohet.</w:t>
      </w:r>
    </w:p>
  </w:footnote>
  <w:footnote w:id="2">
    <w:p w:rsidR="00F4501E" w:rsidRPr="00725C07" w:rsidRDefault="00F4501E" w:rsidP="00F4501E">
      <w:pPr>
        <w:pStyle w:val="FootnoteText"/>
        <w:rPr>
          <w:lang w:val="sq-AL"/>
        </w:rPr>
      </w:pPr>
      <w:r w:rsidRPr="00A30190">
        <w:rPr>
          <w:rStyle w:val="FootnoteReference"/>
        </w:rPr>
        <w:footnoteRef/>
      </w:r>
      <w:r>
        <w:rPr>
          <w:lang w:val="sq-AL"/>
        </w:rPr>
        <w:t xml:space="preserve"> </w:t>
      </w:r>
      <w:r>
        <w:rPr>
          <w:lang w:val="sq-AL"/>
        </w:rPr>
        <w:t xml:space="preserve">Plotësoni </w:t>
      </w:r>
      <w:r>
        <w:rPr>
          <w:lang w:val="sq-AL"/>
        </w:rPr>
        <w:t xml:space="preserve">pikën 1 </w:t>
      </w:r>
      <w:r w:rsidRPr="00A30190">
        <w:rPr>
          <w:lang w:val="sq-AL"/>
        </w:rPr>
        <w:t xml:space="preserve">të </w:t>
      </w:r>
      <w:r w:rsidRPr="00A30190">
        <w:rPr>
          <w:b/>
          <w:lang w:val="sq-AL"/>
        </w:rPr>
        <w:t>“Objektit të kërkesës”</w:t>
      </w:r>
      <w:r w:rsidRPr="00A30190">
        <w:rPr>
          <w:lang w:val="sq-AL"/>
        </w:rPr>
        <w:t xml:space="preserve"> nëse kundërshtoni vendime të gjykatave </w:t>
      </w:r>
      <w:r>
        <w:rPr>
          <w:lang w:val="sq-AL"/>
        </w:rPr>
        <w:t>dhe pikën 2</w:t>
      </w:r>
      <w:r w:rsidRPr="00A30190">
        <w:rPr>
          <w:lang w:val="sq-AL"/>
        </w:rPr>
        <w:t xml:space="preserve"> nëse kundërshtoni akt të pushtetit publik</w:t>
      </w:r>
      <w:r>
        <w:rPr>
          <w:lang w:val="sq-AL"/>
        </w:rPr>
        <w:t>, përjashtuar vendimet e gjykatave</w:t>
      </w:r>
      <w:r w:rsidRPr="00A30190">
        <w:rPr>
          <w:lang w:val="sq-AL"/>
        </w:rPr>
        <w:t>.</w:t>
      </w:r>
    </w:p>
  </w:footnote>
  <w:footnote w:id="3">
    <w:p w:rsidR="00F4501E" w:rsidRPr="003C1A4C" w:rsidRDefault="00F4501E" w:rsidP="00F4501E">
      <w:pPr>
        <w:pStyle w:val="FootnoteText"/>
        <w:rPr>
          <w:lang w:val="sq-AL"/>
        </w:rPr>
      </w:pPr>
      <w:r w:rsidRPr="003C1A4C">
        <w:rPr>
          <w:rStyle w:val="FootnoteReference"/>
          <w:lang w:val="sq-AL"/>
        </w:rPr>
        <w:footnoteRef/>
      </w:r>
      <w:r w:rsidRPr="003C1A4C">
        <w:rPr>
          <w:lang w:val="sq-AL"/>
        </w:rPr>
        <w:t xml:space="preserve"> </w:t>
      </w:r>
      <w:r w:rsidRPr="003C1A4C">
        <w:rPr>
          <w:lang w:val="sq-AL"/>
        </w:rPr>
        <w:t xml:space="preserve">Përpara plotësimit të kërkesës </w:t>
      </w:r>
      <w:r>
        <w:rPr>
          <w:lang w:val="sq-AL"/>
        </w:rPr>
        <w:t xml:space="preserve">sigurohuni të keni lexuar “Këshilla praktike për plotësimin e kërkesës drejtuar Gjykatës Kushtetuese”, të cilin mund ta aksesoni në çdo moment në faqen web të kësaj Gjykate </w:t>
      </w:r>
      <w:hyperlink r:id="rId1" w:history="1">
        <w:r w:rsidRPr="001144B3">
          <w:rPr>
            <w:rStyle w:val="Hyperlink"/>
            <w:lang w:val="sq-AL"/>
          </w:rPr>
          <w:t>www.gjk.gov.al</w:t>
        </w:r>
      </w:hyperlink>
      <w:r>
        <w:rPr>
          <w:lang w:val="sq-AL"/>
        </w:rPr>
        <w:t xml:space="preserve">, ose duke </w:t>
      </w:r>
      <w:r w:rsidRPr="00A30190">
        <w:rPr>
          <w:lang w:val="sq-AL"/>
        </w:rPr>
        <w:t xml:space="preserve">klikuar </w:t>
      </w:r>
      <w:hyperlink r:id="rId2" w:history="1">
        <w:r w:rsidRPr="00FE6221">
          <w:rPr>
            <w:rStyle w:val="Hyperlink"/>
            <w:lang w:val="sq-AL"/>
          </w:rPr>
          <w:t>këtu</w:t>
        </w:r>
      </w:hyperlink>
      <w:bookmarkStart w:id="0" w:name="_GoBack"/>
      <w:bookmarkEnd w:id="0"/>
      <w:r w:rsidRPr="00F60CD7">
        <w:rPr>
          <w:lang w:val="sq-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2DD9"/>
    <w:multiLevelType w:val="hybridMultilevel"/>
    <w:tmpl w:val="DB9471AE"/>
    <w:lvl w:ilvl="0" w:tplc="E1C025DC">
      <w:start w:val="1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1E"/>
    <w:rsid w:val="0013021C"/>
    <w:rsid w:val="002065BC"/>
    <w:rsid w:val="0021458F"/>
    <w:rsid w:val="002437AF"/>
    <w:rsid w:val="00291E3C"/>
    <w:rsid w:val="00292185"/>
    <w:rsid w:val="002A62BC"/>
    <w:rsid w:val="00323A49"/>
    <w:rsid w:val="00421F8E"/>
    <w:rsid w:val="004221D5"/>
    <w:rsid w:val="004B20B7"/>
    <w:rsid w:val="00552136"/>
    <w:rsid w:val="00560A9C"/>
    <w:rsid w:val="00577390"/>
    <w:rsid w:val="006B0E35"/>
    <w:rsid w:val="00795875"/>
    <w:rsid w:val="007B0D04"/>
    <w:rsid w:val="007C2870"/>
    <w:rsid w:val="0090553E"/>
    <w:rsid w:val="00951BDB"/>
    <w:rsid w:val="009D5CFC"/>
    <w:rsid w:val="00AB40F4"/>
    <w:rsid w:val="00B20255"/>
    <w:rsid w:val="00B361D6"/>
    <w:rsid w:val="00BA42C0"/>
    <w:rsid w:val="00BD6079"/>
    <w:rsid w:val="00BF7066"/>
    <w:rsid w:val="00C646B6"/>
    <w:rsid w:val="00C91DCC"/>
    <w:rsid w:val="00C94382"/>
    <w:rsid w:val="00CB58BA"/>
    <w:rsid w:val="00E63CF4"/>
    <w:rsid w:val="00E8631D"/>
    <w:rsid w:val="00EB5CF9"/>
    <w:rsid w:val="00EC631E"/>
    <w:rsid w:val="00F01BD5"/>
    <w:rsid w:val="00F4501E"/>
    <w:rsid w:val="00F60CD7"/>
    <w:rsid w:val="00F86C85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1E"/>
    <w:pPr>
      <w:spacing w:line="36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01E"/>
    <w:pPr>
      <w:jc w:val="both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5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1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01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01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0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5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1E"/>
    <w:pPr>
      <w:spacing w:line="36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01E"/>
    <w:pPr>
      <w:jc w:val="both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5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1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01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01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0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5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k.gov.al/web/keshilla_praktike_pe_plotesimin_e_formularit_tip_1943.pdf" TargetMode="External"/><Relationship Id="rId1" Type="http://schemas.openxmlformats.org/officeDocument/2006/relationships/hyperlink" Target="http://www.gj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8276-DB47-44B9-8D43-7D9F34B3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Administrator</cp:lastModifiedBy>
  <cp:revision>3</cp:revision>
  <dcterms:created xsi:type="dcterms:W3CDTF">2020-02-12T13:05:00Z</dcterms:created>
  <dcterms:modified xsi:type="dcterms:W3CDTF">2020-02-12T14:19:00Z</dcterms:modified>
</cp:coreProperties>
</file>